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B0B" w:rsidRPr="004E0142" w:rsidRDefault="007A3DF2" w:rsidP="007A3DF2">
      <w:pPr>
        <w:jc w:val="center"/>
        <w:rPr>
          <w:b/>
          <w:sz w:val="36"/>
          <w:szCs w:val="36"/>
        </w:rPr>
      </w:pPr>
      <w:r w:rsidRPr="004E0142">
        <w:rPr>
          <w:b/>
          <w:sz w:val="36"/>
          <w:szCs w:val="36"/>
        </w:rPr>
        <w:t>OBEC CHOŤÁNKY</w:t>
      </w:r>
    </w:p>
    <w:p w:rsidR="007A3DF2" w:rsidRDefault="007A3DF2">
      <w:pPr>
        <w:rPr>
          <w:b/>
          <w:sz w:val="28"/>
          <w:szCs w:val="28"/>
        </w:rPr>
      </w:pPr>
    </w:p>
    <w:p w:rsidR="007A3DF2" w:rsidRPr="007A3DF2" w:rsidRDefault="007A3DF2">
      <w:pPr>
        <w:rPr>
          <w:b/>
          <w:sz w:val="28"/>
          <w:szCs w:val="28"/>
        </w:rPr>
      </w:pPr>
      <w:r w:rsidRPr="007A3DF2">
        <w:rPr>
          <w:b/>
          <w:sz w:val="28"/>
          <w:szCs w:val="28"/>
        </w:rPr>
        <w:t>Informace ze zasedání obecního zastupitelstva č. 1/201</w:t>
      </w:r>
      <w:r w:rsidR="00086F90">
        <w:rPr>
          <w:b/>
          <w:sz w:val="28"/>
          <w:szCs w:val="28"/>
        </w:rPr>
        <w:t>9</w:t>
      </w:r>
      <w:r w:rsidRPr="007A3DF2">
        <w:rPr>
          <w:b/>
          <w:sz w:val="28"/>
          <w:szCs w:val="28"/>
        </w:rPr>
        <w:t xml:space="preserve"> dne </w:t>
      </w:r>
      <w:r w:rsidR="00086F90">
        <w:rPr>
          <w:b/>
          <w:sz w:val="28"/>
          <w:szCs w:val="28"/>
        </w:rPr>
        <w:t xml:space="preserve"> </w:t>
      </w:r>
      <w:proofErr w:type="gramStart"/>
      <w:r w:rsidR="00086F90">
        <w:rPr>
          <w:b/>
          <w:sz w:val="28"/>
          <w:szCs w:val="28"/>
        </w:rPr>
        <w:t>3.1.2019</w:t>
      </w:r>
      <w:proofErr w:type="gramEnd"/>
    </w:p>
    <w:p w:rsidR="007A3DF2" w:rsidRDefault="007A3DF2"/>
    <w:p w:rsidR="007A3DF2" w:rsidRDefault="007A3DF2"/>
    <w:p w:rsidR="007A3DF2" w:rsidRDefault="007A3DF2"/>
    <w:p w:rsidR="007A3DF2" w:rsidRDefault="007A3DF2"/>
    <w:p w:rsidR="007A3DF2" w:rsidRDefault="007A3DF2" w:rsidP="007A3DF2">
      <w:pPr>
        <w:rPr>
          <w:b/>
          <w:color w:val="403152"/>
          <w:sz w:val="26"/>
          <w:szCs w:val="26"/>
        </w:rPr>
      </w:pPr>
      <w:r>
        <w:rPr>
          <w:b/>
          <w:color w:val="403152"/>
          <w:sz w:val="26"/>
          <w:szCs w:val="26"/>
        </w:rPr>
        <w:t xml:space="preserve">Zastupitelé schválili: </w:t>
      </w:r>
    </w:p>
    <w:p w:rsidR="007A3DF2" w:rsidRPr="00AB3437" w:rsidRDefault="007A3DF2" w:rsidP="007A3DF2">
      <w:pPr>
        <w:rPr>
          <w:b/>
          <w:color w:val="403152"/>
          <w:sz w:val="26"/>
          <w:szCs w:val="26"/>
        </w:rPr>
      </w:pPr>
    </w:p>
    <w:p w:rsidR="00D06FD5" w:rsidRDefault="00D06FD5" w:rsidP="00D06FD5">
      <w:pPr>
        <w:tabs>
          <w:tab w:val="left" w:pos="851"/>
          <w:tab w:val="left" w:pos="1560"/>
          <w:tab w:val="left" w:pos="1701"/>
          <w:tab w:val="left" w:pos="2880"/>
          <w:tab w:val="left" w:pos="3780"/>
          <w:tab w:val="left" w:pos="4395"/>
          <w:tab w:val="left" w:pos="6237"/>
          <w:tab w:val="left" w:pos="7088"/>
        </w:tabs>
        <w:ind w:left="851" w:hanging="425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Veřejná vyhláška k výstavbě BRG </w:t>
      </w:r>
      <w:proofErr w:type="spellStart"/>
      <w:r>
        <w:rPr>
          <w:sz w:val="26"/>
          <w:szCs w:val="26"/>
        </w:rPr>
        <w:t>Epsilon</w:t>
      </w:r>
      <w:proofErr w:type="spellEnd"/>
      <w:r>
        <w:rPr>
          <w:sz w:val="26"/>
          <w:szCs w:val="26"/>
        </w:rPr>
        <w:t xml:space="preserve"> s.r.</w:t>
      </w:r>
      <w:proofErr w:type="gramStart"/>
      <w:r>
        <w:rPr>
          <w:sz w:val="26"/>
          <w:szCs w:val="26"/>
        </w:rPr>
        <w:t>o.  – postup</w:t>
      </w:r>
      <w:proofErr w:type="gramEnd"/>
      <w:r>
        <w:rPr>
          <w:sz w:val="26"/>
          <w:szCs w:val="26"/>
        </w:rPr>
        <w:t xml:space="preserve"> pro vyjádření se k</w:t>
      </w:r>
      <w:r w:rsidR="00F73660">
        <w:rPr>
          <w:sz w:val="26"/>
          <w:szCs w:val="26"/>
        </w:rPr>
        <w:t> </w:t>
      </w:r>
      <w:r>
        <w:rPr>
          <w:sz w:val="26"/>
          <w:szCs w:val="26"/>
        </w:rPr>
        <w:t>vyhlášce</w:t>
      </w:r>
      <w:r w:rsidR="00F73660">
        <w:rPr>
          <w:sz w:val="26"/>
          <w:szCs w:val="26"/>
        </w:rPr>
        <w:t>, nebude podána připomínka</w:t>
      </w:r>
    </w:p>
    <w:p w:rsidR="00D06FD5" w:rsidRDefault="00D06FD5" w:rsidP="00D06FD5">
      <w:pPr>
        <w:tabs>
          <w:tab w:val="left" w:pos="851"/>
          <w:tab w:val="left" w:pos="1560"/>
          <w:tab w:val="left" w:pos="1701"/>
          <w:tab w:val="left" w:pos="2880"/>
          <w:tab w:val="left" w:pos="3780"/>
          <w:tab w:val="left" w:pos="4395"/>
          <w:tab w:val="left" w:pos="6237"/>
          <w:tab w:val="left" w:pos="7088"/>
        </w:tabs>
        <w:ind w:left="851" w:hanging="4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ab/>
        <w:t xml:space="preserve">připojení pozemku </w:t>
      </w:r>
      <w:proofErr w:type="spellStart"/>
      <w:proofErr w:type="gramStart"/>
      <w:r>
        <w:rPr>
          <w:sz w:val="26"/>
          <w:szCs w:val="26"/>
        </w:rPr>
        <w:t>parc</w:t>
      </w:r>
      <w:proofErr w:type="gramEnd"/>
      <w:r>
        <w:rPr>
          <w:sz w:val="26"/>
          <w:szCs w:val="26"/>
        </w:rPr>
        <w:t>.</w:t>
      </w:r>
      <w:proofErr w:type="gramStart"/>
      <w:r>
        <w:rPr>
          <w:sz w:val="26"/>
          <w:szCs w:val="26"/>
        </w:rPr>
        <w:t>č</w:t>
      </w:r>
      <w:proofErr w:type="spellEnd"/>
      <w:r>
        <w:rPr>
          <w:sz w:val="26"/>
          <w:szCs w:val="26"/>
        </w:rPr>
        <w:t>.</w:t>
      </w:r>
      <w:proofErr w:type="gramEnd"/>
      <w:r>
        <w:rPr>
          <w:sz w:val="26"/>
          <w:szCs w:val="26"/>
        </w:rPr>
        <w:t xml:space="preserve"> 107/3 na silnici č. II/611</w:t>
      </w:r>
    </w:p>
    <w:p w:rsidR="00D06FD5" w:rsidRDefault="00D06FD5" w:rsidP="00D06FD5">
      <w:pPr>
        <w:tabs>
          <w:tab w:val="left" w:pos="851"/>
          <w:tab w:val="left" w:pos="1560"/>
          <w:tab w:val="left" w:pos="1701"/>
          <w:tab w:val="left" w:pos="2880"/>
          <w:tab w:val="left" w:pos="3780"/>
          <w:tab w:val="left" w:pos="4395"/>
          <w:tab w:val="left" w:pos="6237"/>
          <w:tab w:val="left" w:pos="7088"/>
        </w:tabs>
        <w:ind w:left="851" w:hanging="425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dodatek č. 3 ke smlouvě o provozování kanalizace pro veřejnou potřebu v obci Choťánky – DPH</w:t>
      </w:r>
    </w:p>
    <w:p w:rsidR="00D06FD5" w:rsidRDefault="00D06FD5" w:rsidP="00D06FD5">
      <w:pPr>
        <w:tabs>
          <w:tab w:val="left" w:pos="851"/>
          <w:tab w:val="left" w:pos="1560"/>
          <w:tab w:val="left" w:pos="1701"/>
          <w:tab w:val="left" w:pos="2880"/>
          <w:tab w:val="left" w:pos="3780"/>
          <w:tab w:val="left" w:pos="4395"/>
          <w:tab w:val="left" w:pos="6237"/>
          <w:tab w:val="left" w:pos="7088"/>
        </w:tabs>
        <w:ind w:left="851" w:hanging="425"/>
        <w:jc w:val="both"/>
        <w:rPr>
          <w:sz w:val="26"/>
          <w:szCs w:val="26"/>
        </w:rPr>
      </w:pPr>
    </w:p>
    <w:p w:rsidR="00D06FD5" w:rsidRPr="00AB3437" w:rsidRDefault="00D06FD5" w:rsidP="00D06FD5">
      <w:pPr>
        <w:rPr>
          <w:b/>
          <w:color w:val="403152"/>
          <w:sz w:val="26"/>
          <w:szCs w:val="26"/>
        </w:rPr>
      </w:pPr>
      <w:r>
        <w:rPr>
          <w:b/>
          <w:color w:val="403152"/>
          <w:sz w:val="26"/>
          <w:szCs w:val="26"/>
        </w:rPr>
        <w:t>ne</w:t>
      </w:r>
      <w:r w:rsidRPr="00AB3437">
        <w:rPr>
          <w:b/>
          <w:color w:val="403152"/>
          <w:sz w:val="26"/>
          <w:szCs w:val="26"/>
        </w:rPr>
        <w:t>schválilo:</w:t>
      </w:r>
      <w:r w:rsidRPr="00AB3437">
        <w:rPr>
          <w:color w:val="403152"/>
          <w:sz w:val="26"/>
          <w:szCs w:val="26"/>
        </w:rPr>
        <w:tab/>
      </w:r>
    </w:p>
    <w:p w:rsidR="00D06FD5" w:rsidRDefault="00D06FD5" w:rsidP="00D06FD5">
      <w:pPr>
        <w:tabs>
          <w:tab w:val="left" w:pos="851"/>
          <w:tab w:val="left" w:pos="1560"/>
          <w:tab w:val="left" w:pos="1701"/>
          <w:tab w:val="left" w:pos="2880"/>
          <w:tab w:val="left" w:pos="3780"/>
          <w:tab w:val="left" w:pos="4395"/>
          <w:tab w:val="left" w:pos="6237"/>
          <w:tab w:val="left" w:pos="7088"/>
        </w:tabs>
        <w:ind w:left="851" w:hanging="425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navýšení odměn zastupitelům a předsedům výborů obce dle nařízení vlády č.202/2018</w:t>
      </w:r>
    </w:p>
    <w:p w:rsidR="00D06FD5" w:rsidRDefault="00D06FD5" w:rsidP="00D06FD5">
      <w:pPr>
        <w:tabs>
          <w:tab w:val="left" w:pos="851"/>
          <w:tab w:val="left" w:pos="1560"/>
          <w:tab w:val="left" w:pos="1701"/>
          <w:tab w:val="left" w:pos="2880"/>
          <w:tab w:val="left" w:pos="3780"/>
          <w:tab w:val="left" w:pos="4395"/>
          <w:tab w:val="left" w:pos="6237"/>
          <w:tab w:val="left" w:pos="7088"/>
        </w:tabs>
        <w:ind w:left="851" w:hanging="425"/>
        <w:jc w:val="both"/>
        <w:rPr>
          <w:sz w:val="26"/>
          <w:szCs w:val="26"/>
        </w:rPr>
      </w:pPr>
    </w:p>
    <w:p w:rsidR="00D06FD5" w:rsidRPr="00AB3437" w:rsidRDefault="00D06FD5" w:rsidP="00D06FD5">
      <w:pPr>
        <w:tabs>
          <w:tab w:val="left" w:pos="426"/>
          <w:tab w:val="left" w:pos="1560"/>
          <w:tab w:val="left" w:pos="1701"/>
          <w:tab w:val="left" w:pos="2880"/>
          <w:tab w:val="left" w:pos="3780"/>
          <w:tab w:val="left" w:pos="4395"/>
          <w:tab w:val="left" w:pos="6237"/>
          <w:tab w:val="left" w:pos="7088"/>
        </w:tabs>
        <w:ind w:left="426" w:hanging="425"/>
        <w:jc w:val="both"/>
        <w:rPr>
          <w:b/>
          <w:color w:val="403152"/>
          <w:sz w:val="26"/>
          <w:szCs w:val="26"/>
        </w:rPr>
      </w:pPr>
      <w:r>
        <w:rPr>
          <w:b/>
          <w:color w:val="403152"/>
          <w:sz w:val="26"/>
          <w:szCs w:val="26"/>
        </w:rPr>
        <w:t>diskuze:</w:t>
      </w:r>
    </w:p>
    <w:p w:rsidR="00D06FD5" w:rsidRDefault="00D06FD5" w:rsidP="00D06FD5">
      <w:pPr>
        <w:tabs>
          <w:tab w:val="left" w:pos="426"/>
          <w:tab w:val="left" w:pos="851"/>
        </w:tabs>
        <w:contextualSpacing/>
        <w:jc w:val="both"/>
        <w:rPr>
          <w:sz w:val="26"/>
          <w:szCs w:val="26"/>
        </w:rPr>
      </w:pPr>
      <w:r w:rsidRPr="008B7521">
        <w:rPr>
          <w:sz w:val="26"/>
          <w:szCs w:val="26"/>
        </w:rPr>
        <w:tab/>
        <w:t>-</w:t>
      </w:r>
      <w:r w:rsidRPr="008B7521">
        <w:rPr>
          <w:sz w:val="26"/>
          <w:szCs w:val="26"/>
        </w:rPr>
        <w:tab/>
      </w:r>
      <w:r>
        <w:rPr>
          <w:sz w:val="26"/>
          <w:szCs w:val="26"/>
        </w:rPr>
        <w:t>schůzka svolaná MÚ Poděbrady k výstavbě lokality „Nové Vrčení“</w:t>
      </w:r>
    </w:p>
    <w:p w:rsidR="00D06FD5" w:rsidRDefault="00D06FD5" w:rsidP="00D06FD5">
      <w:pPr>
        <w:tabs>
          <w:tab w:val="left" w:pos="426"/>
          <w:tab w:val="left" w:pos="851"/>
        </w:tabs>
        <w:contextualSpacing/>
        <w:jc w:val="both"/>
        <w:rPr>
          <w:sz w:val="28"/>
          <w:szCs w:val="28"/>
        </w:rPr>
      </w:pPr>
    </w:p>
    <w:p w:rsidR="00D06FD5" w:rsidRDefault="00D06FD5" w:rsidP="00D06FD5">
      <w:pPr>
        <w:tabs>
          <w:tab w:val="left" w:pos="426"/>
          <w:tab w:val="left" w:pos="851"/>
        </w:tabs>
        <w:contextualSpacing/>
        <w:jc w:val="both"/>
        <w:rPr>
          <w:sz w:val="28"/>
          <w:szCs w:val="28"/>
        </w:rPr>
      </w:pPr>
    </w:p>
    <w:p w:rsidR="00D06FD5" w:rsidRDefault="00D06FD5" w:rsidP="00D06FD5">
      <w:pPr>
        <w:tabs>
          <w:tab w:val="left" w:pos="426"/>
          <w:tab w:val="left" w:pos="851"/>
        </w:tabs>
        <w:contextualSpacing/>
        <w:jc w:val="both"/>
        <w:rPr>
          <w:sz w:val="28"/>
          <w:szCs w:val="28"/>
        </w:rPr>
      </w:pPr>
    </w:p>
    <w:sectPr w:rsidR="00D06FD5" w:rsidSect="007C3B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A3DF2"/>
    <w:rsid w:val="00086F90"/>
    <w:rsid w:val="001D30EF"/>
    <w:rsid w:val="002F54C6"/>
    <w:rsid w:val="004E0142"/>
    <w:rsid w:val="004F155F"/>
    <w:rsid w:val="0067095E"/>
    <w:rsid w:val="0070574E"/>
    <w:rsid w:val="00721CB4"/>
    <w:rsid w:val="007A3DF2"/>
    <w:rsid w:val="007C3B0B"/>
    <w:rsid w:val="00A56F88"/>
    <w:rsid w:val="00AC4CC2"/>
    <w:rsid w:val="00C27185"/>
    <w:rsid w:val="00C348BF"/>
    <w:rsid w:val="00D06FD5"/>
    <w:rsid w:val="00F73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3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7366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73660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475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4</cp:revision>
  <cp:lastPrinted>2019-01-15T07:23:00Z</cp:lastPrinted>
  <dcterms:created xsi:type="dcterms:W3CDTF">2019-01-15T07:21:00Z</dcterms:created>
  <dcterms:modified xsi:type="dcterms:W3CDTF">2019-01-15T07:24:00Z</dcterms:modified>
</cp:coreProperties>
</file>